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9C" w:rsidRDefault="001D749C" w:rsidP="0075134F">
      <w:pPr>
        <w:jc w:val="center"/>
        <w:rPr>
          <w:rFonts w:ascii="Arial" w:hAnsi="Arial" w:cs="Arial"/>
          <w:sz w:val="24"/>
          <w:szCs w:val="24"/>
        </w:rPr>
      </w:pPr>
      <w:r w:rsidRPr="00EA2304">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0.5pt;height:60pt;visibility:visible">
            <v:imagedata r:id="rId4" o:title=""/>
          </v:shape>
        </w:pict>
      </w:r>
    </w:p>
    <w:p w:rsidR="001D749C" w:rsidRPr="0075134F" w:rsidRDefault="001D749C" w:rsidP="0075134F">
      <w:pPr>
        <w:spacing w:after="0"/>
        <w:jc w:val="center"/>
        <w:rPr>
          <w:rFonts w:ascii="Arial" w:hAnsi="Arial" w:cs="Arial"/>
          <w:b/>
          <w:sz w:val="24"/>
          <w:szCs w:val="24"/>
          <w:u w:val="single"/>
        </w:rPr>
      </w:pPr>
      <w:r>
        <w:rPr>
          <w:rFonts w:ascii="Arial" w:hAnsi="Arial" w:cs="Arial"/>
          <w:b/>
          <w:sz w:val="24"/>
          <w:szCs w:val="24"/>
          <w:u w:val="single"/>
        </w:rPr>
        <w:t>2014</w:t>
      </w:r>
      <w:r w:rsidRPr="0075134F">
        <w:rPr>
          <w:rFonts w:ascii="Arial" w:hAnsi="Arial" w:cs="Arial"/>
          <w:b/>
          <w:sz w:val="24"/>
          <w:szCs w:val="24"/>
          <w:u w:val="single"/>
        </w:rPr>
        <w:t xml:space="preserve"> MHSAA Baseball Items &amp; Reminders</w:t>
      </w:r>
    </w:p>
    <w:p w:rsidR="001D749C" w:rsidRPr="0075134F" w:rsidRDefault="001D749C" w:rsidP="0075134F">
      <w:pPr>
        <w:spacing w:after="0"/>
        <w:jc w:val="center"/>
        <w:rPr>
          <w:rFonts w:ascii="Arial" w:hAnsi="Arial" w:cs="Arial"/>
          <w:sz w:val="24"/>
          <w:szCs w:val="24"/>
        </w:rPr>
      </w:pPr>
      <w:r w:rsidRPr="0075134F">
        <w:rPr>
          <w:rFonts w:ascii="Arial" w:hAnsi="Arial" w:cs="Arial"/>
          <w:sz w:val="24"/>
          <w:szCs w:val="24"/>
        </w:rPr>
        <w:t>Mark Uyl, MHSAA Assistant Director</w:t>
      </w:r>
    </w:p>
    <w:p w:rsidR="001D749C" w:rsidRPr="0075134F" w:rsidRDefault="001D749C" w:rsidP="0075134F">
      <w:pPr>
        <w:spacing w:after="0"/>
        <w:jc w:val="center"/>
        <w:rPr>
          <w:rFonts w:ascii="Arial" w:hAnsi="Arial" w:cs="Arial"/>
          <w:sz w:val="24"/>
          <w:szCs w:val="24"/>
        </w:rPr>
      </w:pPr>
      <w:r w:rsidRPr="0075134F">
        <w:rPr>
          <w:rFonts w:ascii="Arial" w:hAnsi="Arial" w:cs="Arial"/>
          <w:sz w:val="24"/>
          <w:szCs w:val="24"/>
        </w:rPr>
        <w:t>Phone:  517-332-5046</w:t>
      </w:r>
    </w:p>
    <w:p w:rsidR="001D749C" w:rsidRPr="0075134F" w:rsidRDefault="001D749C" w:rsidP="0075134F">
      <w:pPr>
        <w:spacing w:after="0"/>
        <w:jc w:val="center"/>
        <w:rPr>
          <w:rFonts w:ascii="Arial" w:hAnsi="Arial" w:cs="Arial"/>
          <w:sz w:val="24"/>
          <w:szCs w:val="24"/>
        </w:rPr>
      </w:pPr>
      <w:r w:rsidRPr="0075134F">
        <w:rPr>
          <w:rFonts w:ascii="Arial" w:hAnsi="Arial" w:cs="Arial"/>
          <w:sz w:val="24"/>
          <w:szCs w:val="24"/>
        </w:rPr>
        <w:t>Email:  mark@mhsaa.com</w:t>
      </w:r>
    </w:p>
    <w:p w:rsidR="001D749C" w:rsidRPr="0075134F" w:rsidRDefault="001D749C" w:rsidP="0075134F">
      <w:pPr>
        <w:spacing w:after="0"/>
        <w:rPr>
          <w:rFonts w:ascii="Arial" w:hAnsi="Arial" w:cs="Arial"/>
          <w:sz w:val="24"/>
          <w:szCs w:val="24"/>
        </w:rPr>
      </w:pPr>
    </w:p>
    <w:p w:rsidR="001D749C" w:rsidRPr="0075134F" w:rsidRDefault="001D749C" w:rsidP="0075134F">
      <w:pPr>
        <w:spacing w:after="0"/>
        <w:rPr>
          <w:rFonts w:ascii="Arial" w:hAnsi="Arial" w:cs="Arial"/>
          <w:sz w:val="24"/>
          <w:szCs w:val="24"/>
        </w:rPr>
      </w:pPr>
      <w:r w:rsidRPr="0075134F">
        <w:rPr>
          <w:rFonts w:ascii="Arial" w:hAnsi="Arial" w:cs="Arial"/>
          <w:sz w:val="24"/>
          <w:szCs w:val="24"/>
        </w:rPr>
        <w:t>1.</w:t>
      </w:r>
      <w:r w:rsidRPr="0075134F">
        <w:rPr>
          <w:rFonts w:ascii="Arial" w:hAnsi="Arial" w:cs="Arial"/>
          <w:sz w:val="24"/>
          <w:szCs w:val="24"/>
        </w:rPr>
        <w:tab/>
        <w:t xml:space="preserve"> Online rules me</w:t>
      </w:r>
      <w:r>
        <w:rPr>
          <w:rFonts w:ascii="Arial" w:hAnsi="Arial" w:cs="Arial"/>
          <w:sz w:val="24"/>
          <w:szCs w:val="24"/>
        </w:rPr>
        <w:t>etings will launch on February 3 and will close on April 10</w:t>
      </w:r>
      <w:r w:rsidRPr="0075134F">
        <w:rPr>
          <w:rFonts w:ascii="Arial" w:hAnsi="Arial" w:cs="Arial"/>
          <w:sz w:val="24"/>
          <w:szCs w:val="24"/>
        </w:rPr>
        <w:t>.  The head varsity coach MUST complete a rules meeting or the coach is prohibited from coaching at any level in the MHSAA tournament.</w:t>
      </w:r>
    </w:p>
    <w:p w:rsidR="001D749C" w:rsidRPr="0075134F" w:rsidRDefault="001D749C" w:rsidP="0075134F">
      <w:pPr>
        <w:spacing w:after="0"/>
        <w:rPr>
          <w:rFonts w:ascii="Arial" w:hAnsi="Arial" w:cs="Arial"/>
          <w:sz w:val="24"/>
          <w:szCs w:val="24"/>
        </w:rPr>
      </w:pPr>
    </w:p>
    <w:p w:rsidR="001D749C" w:rsidRPr="0075134F" w:rsidRDefault="001D749C" w:rsidP="0075134F">
      <w:pPr>
        <w:spacing w:after="0"/>
        <w:rPr>
          <w:rFonts w:ascii="Arial" w:hAnsi="Arial" w:cs="Arial"/>
          <w:sz w:val="24"/>
          <w:szCs w:val="24"/>
        </w:rPr>
      </w:pPr>
      <w:r>
        <w:rPr>
          <w:rFonts w:ascii="Arial" w:hAnsi="Arial" w:cs="Arial"/>
          <w:sz w:val="24"/>
          <w:szCs w:val="24"/>
        </w:rPr>
        <w:t>2.</w:t>
      </w:r>
      <w:r>
        <w:rPr>
          <w:rFonts w:ascii="Arial" w:hAnsi="Arial" w:cs="Arial"/>
          <w:sz w:val="24"/>
          <w:szCs w:val="24"/>
        </w:rPr>
        <w:tab/>
        <w:t xml:space="preserve"> Bats:  For the 2014</w:t>
      </w:r>
      <w:r w:rsidRPr="0075134F">
        <w:rPr>
          <w:rFonts w:ascii="Arial" w:hAnsi="Arial" w:cs="Arial"/>
          <w:sz w:val="24"/>
          <w:szCs w:val="24"/>
        </w:rPr>
        <w:t xml:space="preserve"> baseball season, National Federation playing rules </w:t>
      </w:r>
      <w:r>
        <w:rPr>
          <w:rFonts w:ascii="Arial" w:hAnsi="Arial" w:cs="Arial"/>
          <w:sz w:val="24"/>
          <w:szCs w:val="24"/>
        </w:rPr>
        <w:t xml:space="preserve">again require that all non-wood bats must display the </w:t>
      </w:r>
      <w:r w:rsidRPr="0075134F">
        <w:rPr>
          <w:rFonts w:ascii="Arial" w:hAnsi="Arial" w:cs="Arial"/>
          <w:b/>
          <w:sz w:val="24"/>
          <w:szCs w:val="24"/>
          <w:u w:val="single"/>
        </w:rPr>
        <w:t>BBCOR</w:t>
      </w:r>
      <w:r>
        <w:rPr>
          <w:rFonts w:ascii="Arial" w:hAnsi="Arial" w:cs="Arial"/>
          <w:sz w:val="24"/>
          <w:szCs w:val="24"/>
        </w:rPr>
        <w:t xml:space="preserve"> certification mark to be a legal bat.  The change to the BBCOR standard from the old BESR standard was made starting with the 2012 season.</w:t>
      </w:r>
    </w:p>
    <w:p w:rsidR="001D749C" w:rsidRPr="0075134F" w:rsidRDefault="001D749C" w:rsidP="0075134F">
      <w:pPr>
        <w:spacing w:after="0"/>
        <w:rPr>
          <w:rFonts w:ascii="Arial" w:hAnsi="Arial" w:cs="Arial"/>
          <w:sz w:val="24"/>
          <w:szCs w:val="24"/>
        </w:rPr>
      </w:pPr>
    </w:p>
    <w:p w:rsidR="001D749C" w:rsidRPr="0075134F" w:rsidRDefault="001D749C" w:rsidP="0075134F">
      <w:pPr>
        <w:spacing w:after="0"/>
        <w:rPr>
          <w:rFonts w:ascii="Arial" w:hAnsi="Arial" w:cs="Arial"/>
          <w:sz w:val="24"/>
          <w:szCs w:val="24"/>
        </w:rPr>
      </w:pPr>
      <w:r w:rsidRPr="0075134F">
        <w:rPr>
          <w:rFonts w:ascii="Arial" w:hAnsi="Arial" w:cs="Arial"/>
          <w:sz w:val="24"/>
          <w:szCs w:val="24"/>
        </w:rPr>
        <w:t>3.</w:t>
      </w:r>
      <w:r w:rsidRPr="0075134F">
        <w:rPr>
          <w:rFonts w:ascii="Arial" w:hAnsi="Arial" w:cs="Arial"/>
          <w:sz w:val="24"/>
          <w:szCs w:val="24"/>
        </w:rPr>
        <w:tab/>
        <w:t xml:space="preserve"> MHSAA tournament sites and groupings are posted at MHSAA.com.</w:t>
      </w:r>
    </w:p>
    <w:p w:rsidR="001D749C" w:rsidRPr="0075134F" w:rsidRDefault="001D749C" w:rsidP="0075134F">
      <w:pPr>
        <w:spacing w:after="0"/>
        <w:rPr>
          <w:rFonts w:ascii="Arial" w:hAnsi="Arial" w:cs="Arial"/>
          <w:sz w:val="24"/>
          <w:szCs w:val="24"/>
        </w:rPr>
      </w:pPr>
    </w:p>
    <w:p w:rsidR="001D749C" w:rsidRPr="0075134F" w:rsidRDefault="001D749C" w:rsidP="0075134F">
      <w:pPr>
        <w:spacing w:after="0"/>
        <w:rPr>
          <w:rFonts w:ascii="Arial" w:hAnsi="Arial" w:cs="Arial"/>
          <w:sz w:val="24"/>
          <w:szCs w:val="24"/>
        </w:rPr>
      </w:pPr>
      <w:r>
        <w:rPr>
          <w:rFonts w:ascii="Arial" w:hAnsi="Arial" w:cs="Arial"/>
          <w:sz w:val="24"/>
          <w:szCs w:val="24"/>
        </w:rPr>
        <w:t>4.</w:t>
      </w:r>
      <w:r>
        <w:rPr>
          <w:rFonts w:ascii="Arial" w:hAnsi="Arial" w:cs="Arial"/>
          <w:sz w:val="24"/>
          <w:szCs w:val="24"/>
        </w:rPr>
        <w:tab/>
        <w:t>Again in the 2014 season, umpires are</w:t>
      </w:r>
      <w:r w:rsidRPr="0075134F">
        <w:rPr>
          <w:rFonts w:ascii="Arial" w:hAnsi="Arial" w:cs="Arial"/>
          <w:sz w:val="24"/>
          <w:szCs w:val="24"/>
        </w:rPr>
        <w:t xml:space="preserve"> no longer required to inspect bats and helmets.  Instead, coaches will certify at the pregame meeting that all equipment is legal and compliant with all rules.  The umpires shall receive verification from both head coaches that all participants are properly equipped and only legal equipment will be used.</w:t>
      </w:r>
    </w:p>
    <w:p w:rsidR="001D749C" w:rsidRPr="0075134F" w:rsidRDefault="001D749C" w:rsidP="0075134F">
      <w:pPr>
        <w:spacing w:after="0"/>
        <w:rPr>
          <w:rFonts w:ascii="Arial" w:hAnsi="Arial" w:cs="Arial"/>
          <w:sz w:val="24"/>
          <w:szCs w:val="24"/>
        </w:rPr>
      </w:pPr>
    </w:p>
    <w:p w:rsidR="001D749C" w:rsidRDefault="001D749C" w:rsidP="0075134F">
      <w:pPr>
        <w:spacing w:after="0"/>
        <w:rPr>
          <w:rFonts w:ascii="Arial" w:hAnsi="Arial" w:cs="Arial"/>
          <w:sz w:val="24"/>
          <w:szCs w:val="24"/>
        </w:rPr>
      </w:pPr>
      <w:r w:rsidRPr="0075134F">
        <w:rPr>
          <w:rFonts w:ascii="Arial" w:hAnsi="Arial" w:cs="Arial"/>
          <w:sz w:val="24"/>
          <w:szCs w:val="24"/>
        </w:rPr>
        <w:t>5.</w:t>
      </w:r>
      <w:r w:rsidRPr="0075134F">
        <w:rPr>
          <w:rFonts w:ascii="Arial" w:hAnsi="Arial" w:cs="Arial"/>
          <w:sz w:val="24"/>
          <w:szCs w:val="24"/>
        </w:rPr>
        <w:tab/>
        <w:t>Concussion Protocols:  Information regarding concussion protocols can be found at the following link:</w:t>
      </w:r>
    </w:p>
    <w:p w:rsidR="001D749C" w:rsidRPr="0075134F" w:rsidRDefault="001D749C" w:rsidP="0075134F">
      <w:pPr>
        <w:spacing w:after="0"/>
        <w:rPr>
          <w:rFonts w:ascii="Arial" w:hAnsi="Arial" w:cs="Arial"/>
          <w:sz w:val="24"/>
          <w:szCs w:val="24"/>
        </w:rPr>
      </w:pPr>
    </w:p>
    <w:p w:rsidR="001D749C" w:rsidRDefault="001D749C" w:rsidP="0075134F">
      <w:pPr>
        <w:spacing w:after="0"/>
        <w:rPr>
          <w:rFonts w:ascii="Arial" w:hAnsi="Arial" w:cs="Arial"/>
          <w:sz w:val="24"/>
          <w:szCs w:val="24"/>
        </w:rPr>
      </w:pPr>
      <w:hyperlink r:id="rId5" w:history="1">
        <w:r w:rsidRPr="00565605">
          <w:rPr>
            <w:rStyle w:val="Hyperlink"/>
            <w:rFonts w:ascii="Arial" w:hAnsi="Arial" w:cs="Arial"/>
            <w:sz w:val="24"/>
            <w:szCs w:val="24"/>
          </w:rPr>
          <w:t>http://www.mhsaa.com/Schools/Administrators.aspx</w:t>
        </w:r>
      </w:hyperlink>
    </w:p>
    <w:p w:rsidR="001D749C" w:rsidRPr="0075134F" w:rsidRDefault="001D749C" w:rsidP="0075134F">
      <w:pPr>
        <w:spacing w:after="0"/>
        <w:rPr>
          <w:rFonts w:ascii="Arial" w:hAnsi="Arial" w:cs="Arial"/>
          <w:sz w:val="24"/>
          <w:szCs w:val="24"/>
        </w:rPr>
      </w:pPr>
    </w:p>
    <w:p w:rsidR="001D749C" w:rsidRPr="0075134F" w:rsidRDefault="001D749C" w:rsidP="0075134F">
      <w:pPr>
        <w:spacing w:after="0"/>
        <w:rPr>
          <w:rFonts w:ascii="Arial" w:hAnsi="Arial" w:cs="Arial"/>
          <w:sz w:val="24"/>
          <w:szCs w:val="24"/>
        </w:rPr>
      </w:pPr>
    </w:p>
    <w:p w:rsidR="001D749C" w:rsidRPr="0075134F" w:rsidRDefault="001D749C" w:rsidP="0075134F">
      <w:pPr>
        <w:spacing w:after="0"/>
        <w:rPr>
          <w:rFonts w:ascii="Arial" w:hAnsi="Arial" w:cs="Arial"/>
          <w:sz w:val="24"/>
          <w:szCs w:val="24"/>
        </w:rPr>
      </w:pPr>
      <w:r w:rsidRPr="0075134F">
        <w:rPr>
          <w:rFonts w:ascii="Arial" w:hAnsi="Arial" w:cs="Arial"/>
          <w:sz w:val="24"/>
          <w:szCs w:val="24"/>
        </w:rPr>
        <w:t>6.</w:t>
      </w:r>
      <w:r w:rsidRPr="0075134F">
        <w:rPr>
          <w:rFonts w:ascii="Arial" w:hAnsi="Arial" w:cs="Arial"/>
          <w:sz w:val="24"/>
          <w:szCs w:val="24"/>
        </w:rPr>
        <w:tab/>
        <w:t xml:space="preserve"> Pitching record forms MUST be kept and presented to the opponent prior to each game (if a doubleheader, it must be presented prior to the first game, only).  Violations of the 30-out rule will result in forfeiture.</w:t>
      </w:r>
    </w:p>
    <w:p w:rsidR="001D749C" w:rsidRPr="0075134F" w:rsidRDefault="001D749C" w:rsidP="0075134F">
      <w:pPr>
        <w:spacing w:after="0"/>
        <w:rPr>
          <w:rFonts w:ascii="Arial" w:hAnsi="Arial" w:cs="Arial"/>
          <w:sz w:val="24"/>
          <w:szCs w:val="24"/>
        </w:rPr>
      </w:pPr>
    </w:p>
    <w:p w:rsidR="001D749C" w:rsidRPr="0075134F" w:rsidRDefault="001D749C" w:rsidP="0075134F">
      <w:pPr>
        <w:spacing w:after="0"/>
        <w:rPr>
          <w:rFonts w:ascii="Arial" w:hAnsi="Arial" w:cs="Arial"/>
          <w:sz w:val="24"/>
          <w:szCs w:val="24"/>
        </w:rPr>
      </w:pPr>
      <w:r w:rsidRPr="0075134F">
        <w:rPr>
          <w:rFonts w:ascii="Arial" w:hAnsi="Arial" w:cs="Arial"/>
          <w:sz w:val="24"/>
          <w:szCs w:val="24"/>
        </w:rPr>
        <w:t>7.</w:t>
      </w:r>
      <w:r w:rsidRPr="0075134F">
        <w:rPr>
          <w:rFonts w:ascii="Arial" w:hAnsi="Arial" w:cs="Arial"/>
          <w:sz w:val="24"/>
          <w:szCs w:val="24"/>
        </w:rPr>
        <w:tab/>
        <w:t>Teams a</w:t>
      </w:r>
      <w:r>
        <w:rPr>
          <w:rFonts w:ascii="Arial" w:hAnsi="Arial" w:cs="Arial"/>
          <w:sz w:val="24"/>
          <w:szCs w:val="24"/>
        </w:rPr>
        <w:t>nd individuals are limited to 38 regular season games</w:t>
      </w:r>
      <w:r w:rsidRPr="0075134F">
        <w:rPr>
          <w:rFonts w:ascii="Arial" w:hAnsi="Arial" w:cs="Arial"/>
          <w:sz w:val="24"/>
          <w:szCs w:val="24"/>
        </w:rPr>
        <w:t xml:space="preserve">.  MHSAA tournament events (District, Regional, QF, Semifinal and Final) do not count toward the </w:t>
      </w:r>
      <w:r>
        <w:rPr>
          <w:rFonts w:ascii="Arial" w:hAnsi="Arial" w:cs="Arial"/>
          <w:sz w:val="24"/>
          <w:szCs w:val="24"/>
        </w:rPr>
        <w:t>38 game maximum</w:t>
      </w:r>
      <w:r w:rsidRPr="0075134F">
        <w:rPr>
          <w:rFonts w:ascii="Arial" w:hAnsi="Arial" w:cs="Arial"/>
          <w:sz w:val="24"/>
          <w:szCs w:val="24"/>
        </w:rPr>
        <w:t xml:space="preserve">.  </w:t>
      </w:r>
      <w:r>
        <w:rPr>
          <w:rFonts w:ascii="Arial" w:hAnsi="Arial" w:cs="Arial"/>
          <w:sz w:val="24"/>
          <w:szCs w:val="24"/>
        </w:rPr>
        <w:t>The old regulation of games + dates has been eliminated.</w:t>
      </w:r>
    </w:p>
    <w:p w:rsidR="001D749C" w:rsidRPr="0075134F" w:rsidRDefault="001D749C" w:rsidP="0075134F">
      <w:pPr>
        <w:spacing w:after="0"/>
        <w:rPr>
          <w:rFonts w:ascii="Arial" w:hAnsi="Arial" w:cs="Arial"/>
          <w:sz w:val="24"/>
          <w:szCs w:val="24"/>
        </w:rPr>
      </w:pPr>
    </w:p>
    <w:p w:rsidR="001D749C" w:rsidRPr="0075134F" w:rsidRDefault="001D749C" w:rsidP="0075134F">
      <w:pPr>
        <w:spacing w:after="0"/>
        <w:rPr>
          <w:rFonts w:ascii="Arial" w:hAnsi="Arial" w:cs="Arial"/>
          <w:sz w:val="24"/>
          <w:szCs w:val="24"/>
        </w:rPr>
      </w:pPr>
      <w:r>
        <w:rPr>
          <w:rFonts w:ascii="Arial" w:hAnsi="Arial" w:cs="Arial"/>
          <w:sz w:val="24"/>
          <w:szCs w:val="24"/>
        </w:rPr>
        <w:t>8.</w:t>
      </w:r>
      <w:r>
        <w:rPr>
          <w:rFonts w:ascii="Arial" w:hAnsi="Arial" w:cs="Arial"/>
          <w:sz w:val="24"/>
          <w:szCs w:val="24"/>
        </w:rPr>
        <w:tab/>
        <w:t>2014</w:t>
      </w:r>
      <w:r w:rsidRPr="0075134F">
        <w:rPr>
          <w:rFonts w:ascii="Arial" w:hAnsi="Arial" w:cs="Arial"/>
          <w:sz w:val="24"/>
          <w:szCs w:val="24"/>
        </w:rPr>
        <w:t xml:space="preserve"> MHSAA Tournament Dates</w:t>
      </w:r>
    </w:p>
    <w:p w:rsidR="001D749C" w:rsidRPr="0075134F" w:rsidRDefault="001D749C" w:rsidP="0075134F">
      <w:pPr>
        <w:spacing w:after="0"/>
        <w:rPr>
          <w:rFonts w:ascii="Arial" w:hAnsi="Arial" w:cs="Arial"/>
          <w:sz w:val="24"/>
          <w:szCs w:val="24"/>
        </w:rPr>
      </w:pPr>
      <w:r>
        <w:rPr>
          <w:rFonts w:ascii="Arial" w:hAnsi="Arial" w:cs="Arial"/>
          <w:sz w:val="24"/>
          <w:szCs w:val="24"/>
        </w:rPr>
        <w:t>•</w:t>
      </w:r>
      <w:r>
        <w:rPr>
          <w:rFonts w:ascii="Arial" w:hAnsi="Arial" w:cs="Arial"/>
          <w:sz w:val="24"/>
          <w:szCs w:val="24"/>
        </w:rPr>
        <w:tab/>
        <w:t xml:space="preserve">Districts:  May 27, May 30 or May 31 </w:t>
      </w:r>
    </w:p>
    <w:p w:rsidR="001D749C" w:rsidRPr="0075134F" w:rsidRDefault="001D749C" w:rsidP="0075134F">
      <w:pPr>
        <w:spacing w:after="0"/>
        <w:rPr>
          <w:rFonts w:ascii="Arial" w:hAnsi="Arial" w:cs="Arial"/>
          <w:sz w:val="24"/>
          <w:szCs w:val="24"/>
        </w:rPr>
      </w:pPr>
      <w:r>
        <w:rPr>
          <w:rFonts w:ascii="Arial" w:hAnsi="Arial" w:cs="Arial"/>
          <w:sz w:val="24"/>
          <w:szCs w:val="24"/>
        </w:rPr>
        <w:t>•</w:t>
      </w:r>
      <w:r>
        <w:rPr>
          <w:rFonts w:ascii="Arial" w:hAnsi="Arial" w:cs="Arial"/>
          <w:sz w:val="24"/>
          <w:szCs w:val="24"/>
        </w:rPr>
        <w:tab/>
        <w:t>Regionals:  Saturday, June 7</w:t>
      </w:r>
    </w:p>
    <w:p w:rsidR="001D749C" w:rsidRPr="0075134F" w:rsidRDefault="001D749C" w:rsidP="0075134F">
      <w:pPr>
        <w:spacing w:after="0"/>
        <w:rPr>
          <w:rFonts w:ascii="Arial" w:hAnsi="Arial" w:cs="Arial"/>
          <w:sz w:val="24"/>
          <w:szCs w:val="24"/>
        </w:rPr>
      </w:pPr>
      <w:r w:rsidRPr="0075134F">
        <w:rPr>
          <w:rFonts w:ascii="Arial" w:hAnsi="Arial" w:cs="Arial"/>
          <w:sz w:val="24"/>
          <w:szCs w:val="24"/>
        </w:rPr>
        <w:t>•</w:t>
      </w:r>
      <w:r w:rsidRPr="0075134F">
        <w:rPr>
          <w:rFonts w:ascii="Arial" w:hAnsi="Arial" w:cs="Arial"/>
          <w:sz w:val="24"/>
          <w:szCs w:val="24"/>
        </w:rPr>
        <w:tab/>
      </w:r>
      <w:r>
        <w:rPr>
          <w:rFonts w:ascii="Arial" w:hAnsi="Arial" w:cs="Arial"/>
          <w:sz w:val="24"/>
          <w:szCs w:val="24"/>
        </w:rPr>
        <w:t>Quarterfinals:  Tuesday, June 10</w:t>
      </w:r>
    </w:p>
    <w:p w:rsidR="001D749C" w:rsidRPr="0075134F" w:rsidRDefault="001D749C" w:rsidP="0075134F">
      <w:pPr>
        <w:spacing w:after="0"/>
        <w:rPr>
          <w:rFonts w:ascii="Arial" w:hAnsi="Arial" w:cs="Arial"/>
          <w:sz w:val="24"/>
          <w:szCs w:val="24"/>
        </w:rPr>
      </w:pPr>
      <w:r>
        <w:rPr>
          <w:rFonts w:ascii="Arial" w:hAnsi="Arial" w:cs="Arial"/>
          <w:sz w:val="24"/>
          <w:szCs w:val="24"/>
        </w:rPr>
        <w:t>•</w:t>
      </w:r>
      <w:r>
        <w:rPr>
          <w:rFonts w:ascii="Arial" w:hAnsi="Arial" w:cs="Arial"/>
          <w:sz w:val="24"/>
          <w:szCs w:val="24"/>
        </w:rPr>
        <w:tab/>
        <w:t>Semifinals:  Thursday &amp; Friday, June 12-13</w:t>
      </w:r>
      <w:r w:rsidRPr="0075134F">
        <w:rPr>
          <w:rFonts w:ascii="Arial" w:hAnsi="Arial" w:cs="Arial"/>
          <w:sz w:val="24"/>
          <w:szCs w:val="24"/>
        </w:rPr>
        <w:t xml:space="preserve">- </w:t>
      </w:r>
      <w:r>
        <w:rPr>
          <w:rFonts w:ascii="Arial" w:hAnsi="Arial" w:cs="Arial"/>
          <w:sz w:val="24"/>
          <w:szCs w:val="24"/>
        </w:rPr>
        <w:t>Michigan State University</w:t>
      </w:r>
    </w:p>
    <w:p w:rsidR="001D749C" w:rsidRPr="0075134F" w:rsidRDefault="001D749C" w:rsidP="0075134F">
      <w:pPr>
        <w:spacing w:after="0"/>
        <w:rPr>
          <w:rFonts w:ascii="Arial" w:hAnsi="Arial" w:cs="Arial"/>
          <w:sz w:val="24"/>
          <w:szCs w:val="24"/>
        </w:rPr>
      </w:pPr>
      <w:r>
        <w:rPr>
          <w:rFonts w:ascii="Arial" w:hAnsi="Arial" w:cs="Arial"/>
          <w:sz w:val="24"/>
          <w:szCs w:val="24"/>
        </w:rPr>
        <w:t>•</w:t>
      </w:r>
      <w:r>
        <w:rPr>
          <w:rFonts w:ascii="Arial" w:hAnsi="Arial" w:cs="Arial"/>
          <w:sz w:val="24"/>
          <w:szCs w:val="24"/>
        </w:rPr>
        <w:tab/>
        <w:t>Finals:  Saturday, June 14</w:t>
      </w:r>
      <w:r w:rsidRPr="0075134F">
        <w:rPr>
          <w:rFonts w:ascii="Arial" w:hAnsi="Arial" w:cs="Arial"/>
          <w:sz w:val="24"/>
          <w:szCs w:val="24"/>
        </w:rPr>
        <w:t xml:space="preserve">- </w:t>
      </w:r>
      <w:r>
        <w:rPr>
          <w:rFonts w:ascii="Arial" w:hAnsi="Arial" w:cs="Arial"/>
          <w:sz w:val="24"/>
          <w:szCs w:val="24"/>
        </w:rPr>
        <w:t>Michigan State University</w:t>
      </w:r>
    </w:p>
    <w:p w:rsidR="001D749C" w:rsidRPr="0075134F" w:rsidRDefault="001D749C" w:rsidP="0075134F">
      <w:pPr>
        <w:spacing w:after="0"/>
        <w:rPr>
          <w:rFonts w:ascii="Arial" w:hAnsi="Arial" w:cs="Arial"/>
          <w:sz w:val="24"/>
          <w:szCs w:val="24"/>
        </w:rPr>
      </w:pPr>
    </w:p>
    <w:p w:rsidR="001D749C" w:rsidRPr="0075134F" w:rsidRDefault="001D749C" w:rsidP="0075134F">
      <w:pPr>
        <w:spacing w:after="0"/>
        <w:rPr>
          <w:rFonts w:ascii="Arial" w:hAnsi="Arial" w:cs="Arial"/>
          <w:sz w:val="24"/>
          <w:szCs w:val="24"/>
        </w:rPr>
      </w:pPr>
      <w:r w:rsidRPr="0075134F">
        <w:rPr>
          <w:rFonts w:ascii="Arial" w:hAnsi="Arial" w:cs="Arial"/>
          <w:sz w:val="24"/>
          <w:szCs w:val="24"/>
        </w:rPr>
        <w:t>9.</w:t>
      </w:r>
      <w:r w:rsidRPr="0075134F">
        <w:rPr>
          <w:rFonts w:ascii="Arial" w:hAnsi="Arial" w:cs="Arial"/>
          <w:sz w:val="24"/>
          <w:szCs w:val="24"/>
        </w:rPr>
        <w:tab/>
        <w:t>N</w:t>
      </w:r>
      <w:r>
        <w:rPr>
          <w:rFonts w:ascii="Arial" w:hAnsi="Arial" w:cs="Arial"/>
          <w:sz w:val="24"/>
          <w:szCs w:val="24"/>
        </w:rPr>
        <w:t>F Baseball Rule Changes for 2014</w:t>
      </w:r>
    </w:p>
    <w:p w:rsidR="001D749C" w:rsidRPr="0075134F" w:rsidRDefault="001D749C" w:rsidP="0075134F">
      <w:pPr>
        <w:spacing w:after="0"/>
        <w:rPr>
          <w:rFonts w:ascii="Arial" w:hAnsi="Arial" w:cs="Arial"/>
          <w:sz w:val="24"/>
          <w:szCs w:val="24"/>
        </w:rPr>
      </w:pPr>
    </w:p>
    <w:p w:rsidR="001D749C" w:rsidRPr="0057302B" w:rsidRDefault="001D749C" w:rsidP="0075134F">
      <w:pPr>
        <w:spacing w:after="0"/>
        <w:rPr>
          <w:rFonts w:ascii="Arial" w:hAnsi="Arial" w:cs="Arial"/>
          <w:sz w:val="24"/>
          <w:szCs w:val="24"/>
        </w:rPr>
      </w:pPr>
      <w:r w:rsidRPr="0057302B">
        <w:rPr>
          <w:rFonts w:ascii="Arial" w:hAnsi="Arial" w:cs="Arial"/>
          <w:sz w:val="24"/>
          <w:szCs w:val="24"/>
        </w:rPr>
        <w:t>NF Rule Changes / Clarifications</w:t>
      </w:r>
    </w:p>
    <w:p w:rsidR="001D749C" w:rsidRPr="0057302B" w:rsidRDefault="001D749C" w:rsidP="0057302B">
      <w:pPr>
        <w:spacing w:before="100" w:beforeAutospacing="1" w:after="100" w:afterAutospacing="1" w:line="240" w:lineRule="auto"/>
        <w:rPr>
          <w:rFonts w:ascii="Arial" w:hAnsi="Arial" w:cs="Arial"/>
          <w:sz w:val="24"/>
          <w:szCs w:val="24"/>
        </w:rPr>
      </w:pPr>
      <w:bookmarkStart w:id="0" w:name="_GoBack"/>
      <w:bookmarkEnd w:id="0"/>
      <w:r w:rsidRPr="0057302B">
        <w:rPr>
          <w:rFonts w:ascii="Arial" w:hAnsi="Arial" w:cs="Arial"/>
          <w:b/>
          <w:bCs/>
          <w:sz w:val="24"/>
          <w:szCs w:val="24"/>
        </w:rPr>
        <w:t xml:space="preserve">6-1-3: </w:t>
      </w:r>
      <w:r w:rsidRPr="0057302B">
        <w:rPr>
          <w:rFonts w:ascii="Arial" w:hAnsi="Arial" w:cs="Arial"/>
          <w:sz w:val="24"/>
          <w:szCs w:val="24"/>
        </w:rPr>
        <w:t>Clarified the correct and legal position of the pivot foot in the set position.</w:t>
      </w:r>
    </w:p>
    <w:p w:rsidR="001D749C" w:rsidRPr="0057302B" w:rsidRDefault="001D749C" w:rsidP="0057302B">
      <w:pPr>
        <w:spacing w:before="100" w:beforeAutospacing="1" w:after="100" w:afterAutospacing="1" w:line="240" w:lineRule="auto"/>
        <w:rPr>
          <w:rFonts w:ascii="Arial" w:hAnsi="Arial" w:cs="Arial"/>
          <w:sz w:val="24"/>
          <w:szCs w:val="24"/>
        </w:rPr>
      </w:pPr>
      <w:r w:rsidRPr="0057302B">
        <w:rPr>
          <w:rFonts w:ascii="Arial" w:hAnsi="Arial" w:cs="Arial"/>
          <w:b/>
          <w:bCs/>
          <w:sz w:val="24"/>
          <w:szCs w:val="24"/>
        </w:rPr>
        <w:t xml:space="preserve">7-3-5c: </w:t>
      </w:r>
      <w:r w:rsidRPr="0057302B">
        <w:rPr>
          <w:rFonts w:ascii="Arial" w:hAnsi="Arial" w:cs="Arial"/>
          <w:sz w:val="24"/>
          <w:szCs w:val="24"/>
        </w:rPr>
        <w:t>Clarified the rules for a specific type of interference by the batter.</w:t>
      </w:r>
    </w:p>
    <w:p w:rsidR="001D749C" w:rsidRPr="0057302B" w:rsidRDefault="001D749C" w:rsidP="0057302B">
      <w:pPr>
        <w:spacing w:before="100" w:beforeAutospacing="1" w:after="100" w:afterAutospacing="1" w:line="240" w:lineRule="auto"/>
        <w:rPr>
          <w:rFonts w:ascii="Arial" w:hAnsi="Arial" w:cs="Arial"/>
          <w:sz w:val="24"/>
          <w:szCs w:val="24"/>
        </w:rPr>
      </w:pPr>
      <w:r w:rsidRPr="0057302B">
        <w:rPr>
          <w:rFonts w:ascii="Arial" w:hAnsi="Arial" w:cs="Arial"/>
          <w:b/>
          <w:bCs/>
          <w:sz w:val="24"/>
          <w:szCs w:val="24"/>
        </w:rPr>
        <w:t>Points of Emphasis</w:t>
      </w:r>
      <w:r w:rsidRPr="0057302B">
        <w:rPr>
          <w:rFonts w:ascii="Arial" w:hAnsi="Arial" w:cs="Arial"/>
          <w:sz w:val="24"/>
          <w:szCs w:val="24"/>
        </w:rPr>
        <w:t xml:space="preserve"> </w:t>
      </w:r>
    </w:p>
    <w:p w:rsidR="001D749C" w:rsidRPr="0057302B" w:rsidRDefault="001D749C" w:rsidP="0057302B">
      <w:pPr>
        <w:spacing w:before="100" w:beforeAutospacing="1" w:after="100" w:afterAutospacing="1" w:line="240" w:lineRule="auto"/>
        <w:rPr>
          <w:rFonts w:ascii="Arial" w:hAnsi="Arial" w:cs="Arial"/>
          <w:sz w:val="24"/>
          <w:szCs w:val="24"/>
        </w:rPr>
      </w:pPr>
      <w:r w:rsidRPr="0057302B">
        <w:rPr>
          <w:rFonts w:ascii="Arial" w:hAnsi="Arial" w:cs="Arial"/>
          <w:sz w:val="24"/>
          <w:szCs w:val="24"/>
        </w:rPr>
        <w:t>1. Malicious Contact</w:t>
      </w:r>
      <w:r w:rsidRPr="0057302B">
        <w:rPr>
          <w:rFonts w:ascii="Arial" w:hAnsi="Arial" w:cs="Arial"/>
          <w:sz w:val="24"/>
          <w:szCs w:val="24"/>
        </w:rPr>
        <w:br/>
        <w:t>2. Coaching Attire</w:t>
      </w:r>
      <w:r w:rsidRPr="0057302B">
        <w:rPr>
          <w:rFonts w:ascii="Arial" w:hAnsi="Arial" w:cs="Arial"/>
          <w:sz w:val="24"/>
          <w:szCs w:val="24"/>
        </w:rPr>
        <w:br/>
        <w:t>3. Umpire Authority and Enforcement</w:t>
      </w:r>
    </w:p>
    <w:p w:rsidR="001D749C" w:rsidRPr="0075134F" w:rsidRDefault="001D749C" w:rsidP="0075134F">
      <w:pPr>
        <w:spacing w:after="0"/>
        <w:ind w:firstLine="720"/>
        <w:rPr>
          <w:rFonts w:ascii="Arial" w:hAnsi="Arial" w:cs="Arial"/>
          <w:sz w:val="24"/>
          <w:szCs w:val="24"/>
        </w:rPr>
      </w:pPr>
    </w:p>
    <w:sectPr w:rsidR="001D749C" w:rsidRPr="0075134F" w:rsidSect="00494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34F"/>
    <w:rsid w:val="001D749C"/>
    <w:rsid w:val="001E4259"/>
    <w:rsid w:val="00494FBB"/>
    <w:rsid w:val="00565605"/>
    <w:rsid w:val="0057302B"/>
    <w:rsid w:val="00625B95"/>
    <w:rsid w:val="0075134F"/>
    <w:rsid w:val="00D461AF"/>
    <w:rsid w:val="00EA23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1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34F"/>
    <w:rPr>
      <w:rFonts w:ascii="Tahoma" w:hAnsi="Tahoma" w:cs="Tahoma"/>
      <w:sz w:val="16"/>
      <w:szCs w:val="16"/>
    </w:rPr>
  </w:style>
  <w:style w:type="character" w:styleId="Hyperlink">
    <w:name w:val="Hyperlink"/>
    <w:basedOn w:val="DefaultParagraphFont"/>
    <w:uiPriority w:val="99"/>
    <w:rsid w:val="007513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33204944">
      <w:marLeft w:val="150"/>
      <w:marRight w:val="150"/>
      <w:marTop w:val="150"/>
      <w:marBottom w:val="150"/>
      <w:divBdr>
        <w:top w:val="none" w:sz="0" w:space="0" w:color="auto"/>
        <w:left w:val="none" w:sz="0" w:space="0" w:color="auto"/>
        <w:bottom w:val="none" w:sz="0" w:space="0" w:color="auto"/>
        <w:right w:val="none" w:sz="0" w:space="0" w:color="auto"/>
      </w:divBdr>
      <w:divsChild>
        <w:div w:id="233204946">
          <w:marLeft w:val="0"/>
          <w:marRight w:val="0"/>
          <w:marTop w:val="0"/>
          <w:marBottom w:val="0"/>
          <w:divBdr>
            <w:top w:val="single" w:sz="24" w:space="8" w:color="00529B"/>
            <w:left w:val="single" w:sz="24" w:space="8" w:color="00529B"/>
            <w:bottom w:val="single" w:sz="24" w:space="8" w:color="00529B"/>
            <w:right w:val="single" w:sz="24" w:space="8" w:color="00529B"/>
          </w:divBdr>
          <w:divsChild>
            <w:div w:id="2332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hsaa.com/Schools/Administrators.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343</Words>
  <Characters>1958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Uyl</dc:creator>
  <cp:keywords/>
  <dc:description/>
  <cp:lastModifiedBy>Gerry Kaminski</cp:lastModifiedBy>
  <cp:revision>2</cp:revision>
  <cp:lastPrinted>2013-01-10T20:42:00Z</cp:lastPrinted>
  <dcterms:created xsi:type="dcterms:W3CDTF">2014-04-02T13:42:00Z</dcterms:created>
  <dcterms:modified xsi:type="dcterms:W3CDTF">2014-04-02T13:42:00Z</dcterms:modified>
</cp:coreProperties>
</file>