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4C35" w14:textId="265E0D7A" w:rsidR="00CB6AF0" w:rsidRPr="00CB6AF0" w:rsidRDefault="00CB6AF0" w:rsidP="00102B17">
      <w:pPr>
        <w:spacing w:after="0" w:line="240" w:lineRule="auto"/>
        <w:rPr>
          <w:rFonts w:ascii="Arial" w:hAnsi="Arial" w:cs="Arial"/>
        </w:rPr>
      </w:pPr>
      <w:r w:rsidRPr="00102B17">
        <w:rPr>
          <w:rFonts w:ascii="Arial" w:hAnsi="Arial" w:cs="Arial"/>
          <w:noProof/>
        </w:rPr>
        <w:drawing>
          <wp:inline distT="0" distB="0" distL="0" distR="0" wp14:anchorId="3CBAF246" wp14:editId="41663742">
            <wp:extent cx="5941695" cy="1805940"/>
            <wp:effectExtent l="0" t="0" r="1905" b="3810"/>
            <wp:docPr id="1194394437" name="Picture 2" descr="A sign with a ball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94437" name="Picture 2" descr="A sign with a ball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60" cy="182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60113" w14:textId="77777777" w:rsidR="00EE3B5F" w:rsidRPr="00102B17" w:rsidRDefault="00EE3B5F" w:rsidP="00102B17">
      <w:pPr>
        <w:spacing w:after="0" w:line="240" w:lineRule="auto"/>
        <w:rPr>
          <w:rFonts w:ascii="Arial" w:hAnsi="Arial" w:cs="Arial"/>
        </w:rPr>
      </w:pPr>
    </w:p>
    <w:p w14:paraId="570330DF" w14:textId="77777777" w:rsidR="00102B17" w:rsidRDefault="00102B17" w:rsidP="00102B17">
      <w:pPr>
        <w:spacing w:after="0" w:line="240" w:lineRule="auto"/>
        <w:rPr>
          <w:rFonts w:ascii="Arial" w:hAnsi="Arial" w:cs="Arial"/>
        </w:rPr>
      </w:pPr>
    </w:p>
    <w:p w14:paraId="3CD6EBCC" w14:textId="320D38DE" w:rsidR="00E827D2" w:rsidRDefault="007748A4" w:rsidP="00102B17">
      <w:pPr>
        <w:spacing w:after="0" w:line="240" w:lineRule="auto"/>
        <w:rPr>
          <w:rFonts w:ascii="Arial" w:hAnsi="Arial" w:cs="Arial"/>
        </w:rPr>
      </w:pPr>
      <w:r w:rsidRPr="00102B17">
        <w:rPr>
          <w:rFonts w:ascii="Arial" w:hAnsi="Arial" w:cs="Arial"/>
        </w:rPr>
        <w:t xml:space="preserve">The </w:t>
      </w:r>
      <w:r w:rsidRPr="00EF164F">
        <w:rPr>
          <w:rFonts w:ascii="Arial" w:hAnsi="Arial" w:cs="Arial"/>
          <w:b/>
          <w:i/>
          <w:sz w:val="24"/>
          <w:szCs w:val="24"/>
        </w:rPr>
        <w:t>West Michigan Volleyball Officials Association</w:t>
      </w:r>
      <w:r w:rsidRPr="00102B17">
        <w:rPr>
          <w:rFonts w:ascii="Arial" w:hAnsi="Arial" w:cs="Arial"/>
        </w:rPr>
        <w:t xml:space="preserve"> </w:t>
      </w:r>
      <w:r w:rsidR="00EE3B5F" w:rsidRPr="00102B17">
        <w:rPr>
          <w:rFonts w:ascii="Arial" w:hAnsi="Arial" w:cs="Arial"/>
        </w:rPr>
        <w:t>is pleased to</w:t>
      </w:r>
      <w:r w:rsidR="0089748B" w:rsidRPr="00102B17">
        <w:rPr>
          <w:rFonts w:ascii="Arial" w:hAnsi="Arial" w:cs="Arial"/>
        </w:rPr>
        <w:t xml:space="preserve"> announce that they </w:t>
      </w:r>
      <w:r w:rsidRPr="00102B17">
        <w:rPr>
          <w:rFonts w:ascii="Arial" w:hAnsi="Arial" w:cs="Arial"/>
        </w:rPr>
        <w:t xml:space="preserve">will </w:t>
      </w:r>
      <w:r w:rsidR="0089748B" w:rsidRPr="00102B17">
        <w:rPr>
          <w:rFonts w:ascii="Arial" w:hAnsi="Arial" w:cs="Arial"/>
        </w:rPr>
        <w:t xml:space="preserve">again be holding annual </w:t>
      </w:r>
      <w:r w:rsidRPr="00102B17">
        <w:rPr>
          <w:rFonts w:ascii="Arial" w:hAnsi="Arial" w:cs="Arial"/>
        </w:rPr>
        <w:t xml:space="preserve">training camps </w:t>
      </w:r>
      <w:r w:rsidR="00CB6AF0" w:rsidRPr="00102B17">
        <w:rPr>
          <w:rFonts w:ascii="Arial" w:hAnsi="Arial" w:cs="Arial"/>
        </w:rPr>
        <w:t>in 202</w:t>
      </w:r>
      <w:r w:rsidR="00F3443B">
        <w:rPr>
          <w:rFonts w:ascii="Arial" w:hAnsi="Arial" w:cs="Arial"/>
        </w:rPr>
        <w:t>6</w:t>
      </w:r>
      <w:r w:rsidR="00CB6AF0" w:rsidRPr="00102B17">
        <w:rPr>
          <w:rFonts w:ascii="Arial" w:hAnsi="Arial" w:cs="Arial"/>
        </w:rPr>
        <w:t xml:space="preserve">. The two camps will be held </w:t>
      </w:r>
      <w:r w:rsidRPr="00102B17">
        <w:rPr>
          <w:rFonts w:ascii="Arial" w:hAnsi="Arial" w:cs="Arial"/>
        </w:rPr>
        <w:t>at Aquinas College on</w:t>
      </w:r>
      <w:r w:rsidR="00CB6AF0" w:rsidRPr="00102B17">
        <w:rPr>
          <w:rFonts w:ascii="Arial" w:hAnsi="Arial" w:cs="Arial"/>
        </w:rPr>
        <w:t xml:space="preserve"> consecutive Fridays - </w:t>
      </w:r>
      <w:r w:rsidRPr="00102B17">
        <w:rPr>
          <w:rFonts w:ascii="Arial" w:hAnsi="Arial" w:cs="Arial"/>
        </w:rPr>
        <w:t>July 1</w:t>
      </w:r>
      <w:r w:rsidR="00F3443B">
        <w:rPr>
          <w:rFonts w:ascii="Arial" w:hAnsi="Arial" w:cs="Arial"/>
        </w:rPr>
        <w:t>0</w:t>
      </w:r>
      <w:r w:rsidRPr="00102B17">
        <w:rPr>
          <w:rFonts w:ascii="Arial" w:hAnsi="Arial" w:cs="Arial"/>
        </w:rPr>
        <w:t xml:space="preserve"> and July 1</w:t>
      </w:r>
      <w:r w:rsidR="00F3443B">
        <w:rPr>
          <w:rFonts w:ascii="Arial" w:hAnsi="Arial" w:cs="Arial"/>
        </w:rPr>
        <w:t>7</w:t>
      </w:r>
      <w:r w:rsidRPr="00102B17">
        <w:rPr>
          <w:rFonts w:ascii="Arial" w:hAnsi="Arial" w:cs="Arial"/>
        </w:rPr>
        <w:t>, 202</w:t>
      </w:r>
      <w:r w:rsidR="00F3443B">
        <w:rPr>
          <w:rFonts w:ascii="Arial" w:hAnsi="Arial" w:cs="Arial"/>
        </w:rPr>
        <w:t>6</w:t>
      </w:r>
      <w:r w:rsidRPr="00102B17">
        <w:rPr>
          <w:rFonts w:ascii="Arial" w:hAnsi="Arial" w:cs="Arial"/>
        </w:rPr>
        <w:t xml:space="preserve">. </w:t>
      </w:r>
      <w:r w:rsidR="00D669B1" w:rsidRPr="00102B17">
        <w:rPr>
          <w:rFonts w:ascii="Arial" w:hAnsi="Arial" w:cs="Arial"/>
        </w:rPr>
        <w:t xml:space="preserve">WMVOA is excited that these camps have been </w:t>
      </w:r>
      <w:r w:rsidR="00EF164F">
        <w:rPr>
          <w:rFonts w:ascii="Arial" w:hAnsi="Arial" w:cs="Arial"/>
        </w:rPr>
        <w:t xml:space="preserve">so well received over the past dozen years and were </w:t>
      </w:r>
      <w:r w:rsidR="00D669B1" w:rsidRPr="00102B17">
        <w:rPr>
          <w:rFonts w:ascii="Arial" w:hAnsi="Arial" w:cs="Arial"/>
        </w:rPr>
        <w:t xml:space="preserve">ecstatic when </w:t>
      </w:r>
      <w:r w:rsidR="00F3443B">
        <w:rPr>
          <w:rFonts w:ascii="Arial" w:hAnsi="Arial" w:cs="Arial"/>
        </w:rPr>
        <w:t xml:space="preserve">over </w:t>
      </w:r>
      <w:r w:rsidR="00D669B1" w:rsidRPr="00102B17">
        <w:rPr>
          <w:rFonts w:ascii="Arial" w:hAnsi="Arial" w:cs="Arial"/>
        </w:rPr>
        <w:t xml:space="preserve">seventy officials registered </w:t>
      </w:r>
      <w:r w:rsidR="00F3443B">
        <w:rPr>
          <w:rFonts w:ascii="Arial" w:hAnsi="Arial" w:cs="Arial"/>
        </w:rPr>
        <w:t>in 202</w:t>
      </w:r>
      <w:r w:rsidR="00DB0636">
        <w:rPr>
          <w:rFonts w:ascii="Arial" w:hAnsi="Arial" w:cs="Arial"/>
        </w:rPr>
        <w:t>5</w:t>
      </w:r>
      <w:r w:rsidR="00F3443B">
        <w:rPr>
          <w:rFonts w:ascii="Arial" w:hAnsi="Arial" w:cs="Arial"/>
        </w:rPr>
        <w:t>.</w:t>
      </w:r>
    </w:p>
    <w:p w14:paraId="15C10338" w14:textId="77777777" w:rsidR="00102B17" w:rsidRPr="00102B17" w:rsidRDefault="00102B17" w:rsidP="00102B17">
      <w:pPr>
        <w:spacing w:after="0" w:line="240" w:lineRule="auto"/>
        <w:rPr>
          <w:rFonts w:ascii="Arial" w:hAnsi="Arial" w:cs="Arial"/>
        </w:rPr>
      </w:pPr>
    </w:p>
    <w:p w14:paraId="522695A0" w14:textId="509A100A" w:rsidR="00E827D2" w:rsidRPr="00102B17" w:rsidRDefault="00EF164F" w:rsidP="00102B1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</w:rPr>
        <w:t>Whether you are new to officiating or are a seasoned veteran, e</w:t>
      </w:r>
      <w:r w:rsidR="00874C3F" w:rsidRPr="00102B17">
        <w:rPr>
          <w:rFonts w:ascii="Arial" w:hAnsi="Arial" w:cs="Arial"/>
        </w:rPr>
        <w:t xml:space="preserve">xperienced clinicians </w:t>
      </w:r>
      <w:r>
        <w:rPr>
          <w:rFonts w:ascii="Arial" w:hAnsi="Arial" w:cs="Arial"/>
        </w:rPr>
        <w:t xml:space="preserve">will tailor </w:t>
      </w:r>
      <w:r w:rsidR="00874C3F" w:rsidRPr="00102B17">
        <w:rPr>
          <w:rFonts w:ascii="Arial" w:hAnsi="Arial" w:cs="Arial"/>
        </w:rPr>
        <w:t xml:space="preserve">personalized classroom training and one-on-one </w:t>
      </w:r>
      <w:r>
        <w:rPr>
          <w:rFonts w:ascii="Arial" w:hAnsi="Arial" w:cs="Arial"/>
        </w:rPr>
        <w:t xml:space="preserve">on court </w:t>
      </w:r>
      <w:r w:rsidR="00874C3F" w:rsidRPr="00102B17">
        <w:rPr>
          <w:rFonts w:ascii="Arial" w:hAnsi="Arial" w:cs="Arial"/>
        </w:rPr>
        <w:t>mentoring</w:t>
      </w:r>
      <w:r>
        <w:rPr>
          <w:rFonts w:ascii="Arial" w:hAnsi="Arial" w:cs="Arial"/>
        </w:rPr>
        <w:t xml:space="preserve"> to your skillset</w:t>
      </w:r>
      <w:r w:rsidR="00874C3F" w:rsidRPr="00102B17">
        <w:rPr>
          <w:rFonts w:ascii="Arial" w:hAnsi="Arial" w:cs="Arial"/>
        </w:rPr>
        <w:t>.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> </w:t>
      </w:r>
      <w:r w:rsidR="00102B17">
        <w:rPr>
          <w:rFonts w:ascii="Arial" w:eastAsia="Times New Roman" w:hAnsi="Arial" w:cs="Arial"/>
          <w:color w:val="202124"/>
          <w:kern w:val="0"/>
          <w14:ligatures w14:val="none"/>
        </w:rPr>
        <w:t>There is no better way to learn volleyball officiating tha</w:t>
      </w:r>
      <w:r w:rsidR="00F3443B">
        <w:rPr>
          <w:rFonts w:ascii="Arial" w:eastAsia="Times New Roman" w:hAnsi="Arial" w:cs="Arial"/>
          <w:color w:val="202124"/>
          <w:kern w:val="0"/>
          <w14:ligatures w14:val="none"/>
        </w:rPr>
        <w:t xml:space="preserve">n by </w:t>
      </w:r>
      <w:r w:rsidR="00102B17">
        <w:rPr>
          <w:rFonts w:ascii="Arial" w:eastAsia="Times New Roman" w:hAnsi="Arial" w:cs="Arial"/>
          <w:color w:val="202124"/>
          <w:kern w:val="0"/>
          <w14:ligatures w14:val="none"/>
        </w:rPr>
        <w:t>being on the court with strong mentors/trainers there to lead you.</w:t>
      </w:r>
      <w:r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</w:p>
    <w:p w14:paraId="2D470826" w14:textId="77777777" w:rsidR="00E827D2" w:rsidRPr="00102B17" w:rsidRDefault="00E827D2" w:rsidP="00102B1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910584C" w14:textId="531CCD9A" w:rsidR="00E827D2" w:rsidRDefault="007748A4" w:rsidP="00102B17">
      <w:pPr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>Area</w:t>
      </w:r>
      <w:r w:rsidR="00874C3F" w:rsidRPr="00102B17">
        <w:rPr>
          <w:rFonts w:ascii="Arial" w:eastAsia="Times New Roman" w:hAnsi="Arial" w:cs="Arial"/>
          <w:color w:val="202124"/>
          <w:kern w:val="0"/>
          <w14:ligatures w14:val="none"/>
        </w:rPr>
        <w:t>s</w:t>
      </w: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of concentration </w:t>
      </w:r>
      <w:r w:rsidR="0035108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in </w:t>
      </w:r>
      <w:r w:rsidR="0075240B">
        <w:rPr>
          <w:rFonts w:ascii="Arial" w:eastAsia="Times New Roman" w:hAnsi="Arial" w:cs="Arial"/>
          <w:color w:val="202124"/>
          <w:kern w:val="0"/>
          <w14:ligatures w14:val="none"/>
        </w:rPr>
        <w:t>w</w:t>
      </w:r>
      <w:r w:rsidR="00874C3F" w:rsidRPr="00102B17">
        <w:rPr>
          <w:rFonts w:ascii="Arial" w:eastAsia="Times New Roman" w:hAnsi="Arial" w:cs="Arial"/>
          <w:color w:val="202124"/>
          <w:kern w:val="0"/>
          <w14:ligatures w14:val="none"/>
        </w:rPr>
        <w:t>ill include</w:t>
      </w:r>
      <w:r w:rsidR="0035108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methods </w:t>
      </w:r>
      <w:r w:rsidR="00FA5C26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on how 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>to</w:t>
      </w:r>
      <w:r w:rsidR="00874C3F" w:rsidRPr="00102B17">
        <w:rPr>
          <w:rFonts w:ascii="Arial" w:eastAsia="Times New Roman" w:hAnsi="Arial" w:cs="Arial"/>
          <w:color w:val="202124"/>
          <w:kern w:val="0"/>
          <w14:ligatures w14:val="none"/>
        </w:rPr>
        <w:t>:</w:t>
      </w:r>
    </w:p>
    <w:p w14:paraId="65832EA1" w14:textId="77777777" w:rsidR="00102B17" w:rsidRPr="00102B17" w:rsidRDefault="00102B17" w:rsidP="00102B17">
      <w:pPr>
        <w:spacing w:after="0" w:line="240" w:lineRule="auto"/>
        <w:rPr>
          <w:rFonts w:ascii="Arial" w:eastAsia="Times New Roman" w:hAnsi="Arial" w:cs="Arial"/>
          <w:kern w:val="0"/>
          <w:sz w:val="2"/>
          <w:szCs w:val="2"/>
          <w14:ligatures w14:val="none"/>
        </w:rPr>
      </w:pPr>
    </w:p>
    <w:p w14:paraId="07090BD1" w14:textId="3535F1B7" w:rsidR="00E827D2" w:rsidRPr="00102B17" w:rsidRDefault="00E827D2" w:rsidP="00102B17">
      <w:pPr>
        <w:spacing w:after="0" w:line="240" w:lineRule="auto"/>
        <w:rPr>
          <w:rFonts w:ascii="Arial" w:eastAsia="Times New Roman" w:hAnsi="Arial" w:cs="Arial"/>
          <w:kern w:val="0"/>
          <w:sz w:val="4"/>
          <w:szCs w:val="4"/>
          <w14:ligatures w14:val="none"/>
        </w:rPr>
      </w:pPr>
    </w:p>
    <w:p w14:paraId="011709CD" w14:textId="71D650E8" w:rsidR="00E827D2" w:rsidRPr="00102B17" w:rsidRDefault="00FA5C26" w:rsidP="00102B17">
      <w:pPr>
        <w:pStyle w:val="ListParagraph"/>
        <w:numPr>
          <w:ilvl w:val="0"/>
          <w:numId w:val="3"/>
        </w:numPr>
        <w:spacing w:after="0" w:line="240" w:lineRule="auto"/>
        <w:ind w:left="660"/>
        <w:rPr>
          <w:rFonts w:ascii="Arial" w:hAnsi="Arial" w:cs="Arial"/>
        </w:rPr>
      </w:pPr>
      <w:r w:rsidRPr="00102B17">
        <w:rPr>
          <w:rFonts w:ascii="Arial" w:hAnsi="Arial" w:cs="Arial"/>
        </w:rPr>
        <w:t>E</w:t>
      </w:r>
      <w:r w:rsidR="00CB6AF0" w:rsidRPr="00102B17">
        <w:rPr>
          <w:rFonts w:ascii="Arial" w:hAnsi="Arial" w:cs="Arial"/>
        </w:rPr>
        <w:t xml:space="preserve">nhance </w:t>
      </w:r>
      <w:r w:rsidRPr="00102B17">
        <w:rPr>
          <w:rFonts w:ascii="Arial" w:hAnsi="Arial" w:cs="Arial"/>
        </w:rPr>
        <w:t xml:space="preserve">skills at </w:t>
      </w:r>
      <w:r w:rsidR="00D669B1" w:rsidRPr="00102B17">
        <w:rPr>
          <w:rFonts w:ascii="Arial" w:hAnsi="Arial" w:cs="Arial"/>
          <w:i/>
          <w:iCs/>
          <w:u w:val="single"/>
        </w:rPr>
        <w:t>the most difficult position</w:t>
      </w:r>
      <w:r w:rsidRPr="00102B17">
        <w:rPr>
          <w:rFonts w:ascii="Arial" w:hAnsi="Arial" w:cs="Arial"/>
          <w:i/>
          <w:iCs/>
        </w:rPr>
        <w:t xml:space="preserve"> - </w:t>
      </w:r>
      <w:r w:rsidR="00D669B1" w:rsidRPr="00102B17">
        <w:rPr>
          <w:rFonts w:ascii="Arial" w:hAnsi="Arial" w:cs="Arial"/>
        </w:rPr>
        <w:t>the</w:t>
      </w:r>
      <w:r w:rsidR="00CB6AF0" w:rsidRPr="00102B17">
        <w:rPr>
          <w:rFonts w:ascii="Arial" w:hAnsi="Arial" w:cs="Arial"/>
        </w:rPr>
        <w:t xml:space="preserve"> R2</w:t>
      </w:r>
      <w:r w:rsidR="001B6D02" w:rsidRPr="00102B17">
        <w:rPr>
          <w:rFonts w:ascii="Arial" w:hAnsi="Arial" w:cs="Arial"/>
        </w:rPr>
        <w:t>.</w:t>
      </w:r>
    </w:p>
    <w:p w14:paraId="2EA22028" w14:textId="6F0A8558" w:rsidR="00470BDA" w:rsidRPr="00102B17" w:rsidRDefault="00F3443B" w:rsidP="00102B17">
      <w:pPr>
        <w:pStyle w:val="ListParagraph"/>
        <w:numPr>
          <w:ilvl w:val="0"/>
          <w:numId w:val="2"/>
        </w:numPr>
        <w:spacing w:after="0" w:line="240" w:lineRule="auto"/>
        <w:ind w:left="66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Continue to learn </w:t>
      </w:r>
      <w:r w:rsidR="00EF164F">
        <w:rPr>
          <w:rFonts w:ascii="Arial" w:hAnsi="Arial" w:cs="Arial"/>
        </w:rPr>
        <w:t>directions and tips to navigate</w:t>
      </w:r>
      <w:r w:rsidR="00D669B1" w:rsidRPr="00102B17">
        <w:rPr>
          <w:rFonts w:ascii="Arial" w:hAnsi="Arial" w:cs="Arial"/>
        </w:rPr>
        <w:t xml:space="preserve"> </w:t>
      </w:r>
      <w:r w:rsidR="00461721" w:rsidRPr="00102B17">
        <w:rPr>
          <w:rFonts w:ascii="Arial" w:hAnsi="Arial" w:cs="Arial"/>
        </w:rPr>
        <w:t xml:space="preserve">the </w:t>
      </w:r>
      <w:r w:rsidR="00CB6AF0" w:rsidRPr="00102B17">
        <w:rPr>
          <w:rFonts w:ascii="Arial" w:hAnsi="Arial" w:cs="Arial"/>
        </w:rPr>
        <w:t xml:space="preserve">new </w:t>
      </w:r>
      <w:r w:rsidR="00461721" w:rsidRPr="00102B1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="00461721" w:rsidRPr="00102B17">
        <w:rPr>
          <w:rFonts w:ascii="Arial" w:hAnsi="Arial" w:cs="Arial"/>
        </w:rPr>
        <w:t xml:space="preserve"> </w:t>
      </w:r>
      <w:r w:rsidR="0075240B">
        <w:rPr>
          <w:rFonts w:ascii="Arial" w:hAnsi="Arial" w:cs="Arial"/>
        </w:rPr>
        <w:t xml:space="preserve">ball handling </w:t>
      </w:r>
      <w:r w:rsidR="00CB6AF0" w:rsidRPr="00102B17">
        <w:rPr>
          <w:rFonts w:ascii="Arial" w:hAnsi="Arial" w:cs="Arial"/>
        </w:rPr>
        <w:t>rule</w:t>
      </w:r>
      <w:r w:rsidR="00EF164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6BDFABC7" w14:textId="290A9E67" w:rsidR="00E827D2" w:rsidRPr="00102B17" w:rsidRDefault="00461721" w:rsidP="00102B17">
      <w:pPr>
        <w:pStyle w:val="ListParagraph"/>
        <w:numPr>
          <w:ilvl w:val="0"/>
          <w:numId w:val="2"/>
        </w:numPr>
        <w:spacing w:after="0" w:line="240" w:lineRule="auto"/>
        <w:ind w:left="660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hAnsi="Arial" w:cs="Arial"/>
        </w:rPr>
        <w:t xml:space="preserve">Learn tricks to </w:t>
      </w:r>
      <w:r w:rsidR="00CB6AF0" w:rsidRPr="00102B17">
        <w:rPr>
          <w:rFonts w:ascii="Arial" w:hAnsi="Arial" w:cs="Arial"/>
        </w:rPr>
        <w:t xml:space="preserve">increase </w:t>
      </w:r>
      <w:r w:rsidR="00D669B1" w:rsidRPr="00102B17">
        <w:rPr>
          <w:rFonts w:ascii="Arial" w:hAnsi="Arial" w:cs="Arial"/>
        </w:rPr>
        <w:t xml:space="preserve">your </w:t>
      </w:r>
      <w:r w:rsidRPr="00102B17">
        <w:rPr>
          <w:rFonts w:ascii="Arial" w:hAnsi="Arial" w:cs="Arial"/>
        </w:rPr>
        <w:t>confidence i</w:t>
      </w:r>
      <w:r w:rsidR="0098057E" w:rsidRPr="00102B17">
        <w:rPr>
          <w:rFonts w:ascii="Arial" w:eastAsia="Times New Roman" w:hAnsi="Arial" w:cs="Arial"/>
          <w:color w:val="202124"/>
          <w:kern w:val="0"/>
          <w14:ligatures w14:val="none"/>
        </w:rPr>
        <w:t>n</w:t>
      </w:r>
      <w:r w:rsidR="00470BDA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dealing w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>ith tough coaches, and how to "speak" through cards</w:t>
      </w:r>
      <w:r w:rsidR="001B6D02" w:rsidRPr="00102B17">
        <w:rPr>
          <w:rFonts w:ascii="Arial" w:eastAsia="Times New Roman" w:hAnsi="Arial" w:cs="Arial"/>
          <w:color w:val="202124"/>
          <w:kern w:val="0"/>
          <w14:ligatures w14:val="none"/>
        </w:rPr>
        <w:t>.</w:t>
      </w:r>
    </w:p>
    <w:p w14:paraId="57DBD1A1" w14:textId="5006D040" w:rsidR="00F3443B" w:rsidRDefault="00EF164F" w:rsidP="00102B17">
      <w:pPr>
        <w:pStyle w:val="ListParagraph"/>
        <w:numPr>
          <w:ilvl w:val="0"/>
          <w:numId w:val="4"/>
        </w:numPr>
        <w:spacing w:after="0" w:line="240" w:lineRule="auto"/>
        <w:ind w:left="660"/>
        <w:rPr>
          <w:rFonts w:ascii="Arial" w:hAnsi="Arial" w:cs="Arial"/>
        </w:rPr>
      </w:pPr>
      <w:r w:rsidRPr="00E827D2">
        <w:rPr>
          <w:rFonts w:ascii="Roboto" w:eastAsia="Times New Roman" w:hAnsi="Roboto" w:cs="Times New Roman"/>
          <w:color w:val="202124"/>
          <w:kern w:val="0"/>
          <w14:ligatures w14:val="none"/>
        </w:rPr>
        <w:t>Earn confidence in scoring</w:t>
      </w:r>
      <w:r>
        <w:rPr>
          <w:rFonts w:ascii="Roboto" w:eastAsia="Times New Roman" w:hAnsi="Roboto" w:cs="Times New Roman"/>
          <w:color w:val="202124"/>
          <w:kern w:val="0"/>
          <w14:ligatures w14:val="none"/>
        </w:rPr>
        <w:t xml:space="preserve"> by learning how to understand and do it, obtain tools to make corrections to fix issues when they occur, and most importantly learn to teach it – </w:t>
      </w:r>
      <w:r>
        <w:rPr>
          <w:rFonts w:ascii="Roboto" w:eastAsia="Times New Roman" w:hAnsi="Roboto" w:cs="Times New Roman"/>
          <w:b/>
          <w:bCs/>
          <w:i/>
          <w:iCs/>
          <w:color w:val="202124"/>
          <w:kern w:val="0"/>
          <w14:ligatures w14:val="none"/>
        </w:rPr>
        <w:t>all necessities for any successful official.</w:t>
      </w:r>
    </w:p>
    <w:p w14:paraId="7ECDD4DF" w14:textId="5CC90C72" w:rsidR="00E827D2" w:rsidRPr="00102B17" w:rsidRDefault="00F3443B" w:rsidP="00102B17">
      <w:pPr>
        <w:pStyle w:val="ListParagraph"/>
        <w:numPr>
          <w:ilvl w:val="0"/>
          <w:numId w:val="4"/>
        </w:numPr>
        <w:spacing w:after="0" w:line="240" w:lineRule="auto"/>
        <w:ind w:left="66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A5C26" w:rsidRPr="00102B17">
        <w:rPr>
          <w:rFonts w:ascii="Arial" w:hAnsi="Arial" w:cs="Arial"/>
        </w:rPr>
        <w:t>stablish efficient methods for identifying and correcting errors.</w:t>
      </w:r>
    </w:p>
    <w:p w14:paraId="0E3E7663" w14:textId="3F06DBAB" w:rsidR="00E827D2" w:rsidRPr="00102B17" w:rsidRDefault="00D669B1" w:rsidP="00102B17">
      <w:pPr>
        <w:pStyle w:val="ListParagraph"/>
        <w:numPr>
          <w:ilvl w:val="0"/>
          <w:numId w:val="2"/>
        </w:numPr>
        <w:spacing w:after="0" w:line="240" w:lineRule="auto"/>
        <w:ind w:left="660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>Develop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351080" w:rsidRPr="00102B17">
        <w:rPr>
          <w:rFonts w:ascii="Arial" w:eastAsia="Times New Roman" w:hAnsi="Arial" w:cs="Arial"/>
          <w:color w:val="202124"/>
          <w:kern w:val="0"/>
          <w14:ligatures w14:val="none"/>
        </w:rPr>
        <w:t>t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ricks to 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help 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>identify back-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>row</w:t>
      </w: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and </w:t>
      </w:r>
      <w:r w:rsidR="00CB6AF0" w:rsidRPr="00102B17">
        <w:rPr>
          <w:rFonts w:ascii="Arial" w:eastAsia="Times New Roman" w:hAnsi="Arial" w:cs="Arial"/>
          <w:color w:val="202124"/>
          <w:kern w:val="0"/>
          <w14:ligatures w14:val="none"/>
        </w:rPr>
        <w:t>libero faults</w:t>
      </w:r>
      <w:r w:rsidR="00E86188" w:rsidRPr="00102B17">
        <w:rPr>
          <w:rFonts w:ascii="Arial" w:eastAsia="Times New Roman" w:hAnsi="Arial" w:cs="Arial"/>
          <w:color w:val="202124"/>
          <w:kern w:val="0"/>
          <w14:ligatures w14:val="none"/>
        </w:rPr>
        <w:t>.</w:t>
      </w:r>
    </w:p>
    <w:p w14:paraId="3A19BF0A" w14:textId="20E3B9DB" w:rsidR="007748A4" w:rsidRPr="00102B17" w:rsidRDefault="00351080" w:rsidP="00102B17">
      <w:pPr>
        <w:pStyle w:val="ListParagraph"/>
        <w:numPr>
          <w:ilvl w:val="0"/>
          <w:numId w:val="2"/>
        </w:numPr>
        <w:spacing w:after="0" w:line="240" w:lineRule="auto"/>
        <w:ind w:left="660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Gain confidence in </w:t>
      </w:r>
      <w:r w:rsidR="00D669B1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learning </w:t>
      </w:r>
      <w:r w:rsidR="00FA5C26" w:rsidRPr="00102B17">
        <w:rPr>
          <w:rFonts w:ascii="Arial" w:eastAsia="Times New Roman" w:hAnsi="Arial" w:cs="Arial"/>
          <w:color w:val="202124"/>
          <w:kern w:val="0"/>
          <w14:ligatures w14:val="none"/>
        </w:rPr>
        <w:t>how to master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overlaps, and </w:t>
      </w:r>
      <w:r w:rsidR="00FA5C26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catch </w:t>
      </w:r>
      <w:r w:rsidR="00E827D2" w:rsidRPr="00102B17">
        <w:rPr>
          <w:rFonts w:ascii="Arial" w:eastAsia="Times New Roman" w:hAnsi="Arial" w:cs="Arial"/>
          <w:color w:val="202124"/>
          <w:kern w:val="0"/>
          <w14:ligatures w14:val="none"/>
        </w:rPr>
        <w:t>out-of-position</w:t>
      </w:r>
      <w:r w:rsidR="00D669B1" w:rsidRPr="00102B17">
        <w:rPr>
          <w:rFonts w:ascii="Arial" w:eastAsia="Times New Roman" w:hAnsi="Arial" w:cs="Arial"/>
          <w:color w:val="202124"/>
          <w:kern w:val="0"/>
          <w14:ligatures w14:val="none"/>
        </w:rPr>
        <w:t xml:space="preserve"> faults</w:t>
      </w:r>
      <w:r w:rsidR="00E86188" w:rsidRPr="00102B17">
        <w:rPr>
          <w:rFonts w:ascii="Arial" w:eastAsia="Times New Roman" w:hAnsi="Arial" w:cs="Arial"/>
          <w:color w:val="202124"/>
          <w:kern w:val="0"/>
          <w14:ligatures w14:val="none"/>
        </w:rPr>
        <w:t>; and</w:t>
      </w:r>
    </w:p>
    <w:p w14:paraId="689BD1E0" w14:textId="3D0F6948" w:rsidR="00E86188" w:rsidRPr="00102B17" w:rsidRDefault="00E86188" w:rsidP="00102B17">
      <w:pPr>
        <w:pStyle w:val="ListParagraph"/>
        <w:numPr>
          <w:ilvl w:val="0"/>
          <w:numId w:val="2"/>
        </w:numPr>
        <w:spacing w:after="0" w:line="240" w:lineRule="auto"/>
        <w:ind w:left="660"/>
        <w:rPr>
          <w:rFonts w:ascii="Arial" w:eastAsia="Times New Roman" w:hAnsi="Arial" w:cs="Arial"/>
          <w:kern w:val="0"/>
          <w14:ligatures w14:val="none"/>
        </w:rPr>
      </w:pPr>
      <w:r w:rsidRPr="00102B17">
        <w:rPr>
          <w:rFonts w:ascii="Arial" w:eastAsia="Times New Roman" w:hAnsi="Arial" w:cs="Arial"/>
          <w:color w:val="202124"/>
          <w:kern w:val="0"/>
          <w14:ligatures w14:val="none"/>
        </w:rPr>
        <w:t>Many, many more…</w:t>
      </w:r>
    </w:p>
    <w:p w14:paraId="3DBBA597" w14:textId="77777777" w:rsidR="0075240B" w:rsidRDefault="0075240B" w:rsidP="00102B17">
      <w:pPr>
        <w:spacing w:after="0" w:line="240" w:lineRule="auto"/>
        <w:rPr>
          <w:rFonts w:ascii="Arial" w:hAnsi="Arial" w:cs="Arial"/>
        </w:rPr>
      </w:pPr>
    </w:p>
    <w:p w14:paraId="56F47DD9" w14:textId="264EF28C" w:rsidR="00EF164F" w:rsidRDefault="00EF164F" w:rsidP="00102B17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14:ligatures w14:val="none"/>
        </w:rPr>
      </w:pPr>
      <w:r>
        <w:rPr>
          <w:rFonts w:ascii="Arial" w:hAnsi="Arial" w:cs="Arial"/>
        </w:rPr>
        <w:t xml:space="preserve">The costs are modest and </w:t>
      </w:r>
      <w:r>
        <w:rPr>
          <w:rFonts w:ascii="Roboto" w:eastAsia="Times New Roman" w:hAnsi="Roboto" w:cs="Times New Roman"/>
          <w:color w:val="202124"/>
          <w:kern w:val="0"/>
          <w14:ligatures w14:val="none"/>
        </w:rPr>
        <w:t>include a full day of mentoring, along with free water and a free lunch.</w:t>
      </w:r>
    </w:p>
    <w:p w14:paraId="6FD0D3F8" w14:textId="77777777" w:rsidR="00EF164F" w:rsidRDefault="00EF164F" w:rsidP="00102B17">
      <w:pPr>
        <w:spacing w:after="0" w:line="240" w:lineRule="auto"/>
        <w:rPr>
          <w:rFonts w:ascii="Arial" w:hAnsi="Arial" w:cs="Arial"/>
        </w:rPr>
      </w:pPr>
    </w:p>
    <w:p w14:paraId="2D7710F0" w14:textId="59DBE5D0" w:rsidR="00EF164F" w:rsidRPr="00F421FF" w:rsidRDefault="00EF164F" w:rsidP="00EF164F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14:ligatures w14:val="none"/>
        </w:rPr>
        <w:t>Please visit the URL presented below to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75240B">
        <w:rPr>
          <w:rFonts w:ascii="Arial" w:eastAsia="Times New Roman" w:hAnsi="Arial" w:cs="Arial"/>
          <w:kern w:val="0"/>
          <w14:ligatures w14:val="none"/>
        </w:rPr>
        <w:t xml:space="preserve">take you to </w:t>
      </w:r>
      <w:r>
        <w:rPr>
          <w:rFonts w:ascii="Arial" w:eastAsia="Times New Roman" w:hAnsi="Arial" w:cs="Arial"/>
          <w:kern w:val="0"/>
          <w14:ligatures w14:val="none"/>
        </w:rPr>
        <w:t>the</w:t>
      </w:r>
      <w:r w:rsidRPr="00F421FF">
        <w:rPr>
          <w:rFonts w:ascii="Aptos" w:eastAsia="Times New Roman" w:hAnsi="Aptos" w:cs="Times New Roman"/>
          <w:kern w:val="0"/>
          <w14:ligatures w14:val="none"/>
        </w:rPr>
        <w:t xml:space="preserve"> updated WMVOA website. Once there go to the training tab</w:t>
      </w:r>
      <w:r>
        <w:rPr>
          <w:rFonts w:ascii="Aptos" w:eastAsia="Times New Roman" w:hAnsi="Aptos" w:cs="Times New Roman"/>
          <w:kern w:val="0"/>
          <w14:ligatures w14:val="none"/>
        </w:rPr>
        <w:t xml:space="preserve"> at the top</w:t>
      </w:r>
      <w:r w:rsidRPr="00F421FF">
        <w:rPr>
          <w:rFonts w:ascii="Aptos" w:eastAsia="Times New Roman" w:hAnsi="Aptos" w:cs="Times New Roman"/>
          <w:kern w:val="0"/>
          <w14:ligatures w14:val="none"/>
        </w:rPr>
        <w:t xml:space="preserve"> to register for one of the WMVOA training clinics.  </w:t>
      </w:r>
      <w:hyperlink r:id="rId8" w:history="1">
        <w:r w:rsidRPr="00F421FF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https://sites.google.com/view/wmvoa/home?authuser=0</w:t>
        </w:r>
      </w:hyperlink>
      <w:r w:rsidRPr="00F421FF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4BD182AE" w14:textId="77777777" w:rsidR="00EF164F" w:rsidRPr="00E827D2" w:rsidRDefault="00EF164F" w:rsidP="00EF164F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3F8F2F98" w14:textId="5B316F5F" w:rsidR="00EF164F" w:rsidRDefault="00EF164F" w:rsidP="00EF164F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If you have any questions, please reach out</w:t>
      </w:r>
      <w:r w:rsidR="0075240B">
        <w:rPr>
          <w:rFonts w:ascii="Aptos" w:eastAsia="Times New Roman" w:hAnsi="Aptos" w:cs="Times New Roman"/>
          <w:kern w:val="0"/>
          <w14:ligatures w14:val="none"/>
        </w:rPr>
        <w:t xml:space="preserve"> to me via email at </w:t>
      </w:r>
      <w:hyperlink r:id="rId9" w:history="1">
        <w:r w:rsidR="0075240B" w:rsidRPr="00F431F6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Nearbj@att.net</w:t>
        </w:r>
      </w:hyperlink>
      <w:r w:rsidR="0075240B">
        <w:rPr>
          <w:rFonts w:ascii="Aptos" w:eastAsia="Times New Roman" w:hAnsi="Aptos" w:cs="Times New Roman"/>
          <w:kern w:val="0"/>
          <w14:ligatures w14:val="none"/>
        </w:rPr>
        <w:t xml:space="preserve">. </w:t>
      </w:r>
    </w:p>
    <w:p w14:paraId="7321A0A6" w14:textId="77777777" w:rsidR="00EF164F" w:rsidRDefault="00EF164F" w:rsidP="00EF164F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C1CF69D" w14:textId="77777777" w:rsidR="00EF164F" w:rsidRDefault="00EF164F" w:rsidP="00EF164F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Betty J. Near</w:t>
      </w:r>
    </w:p>
    <w:p w14:paraId="2E2DDE0C" w14:textId="77777777" w:rsidR="00EF164F" w:rsidRDefault="00EF164F" w:rsidP="00EF164F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West Michigan Volleyball Officials Association (WMVOA) Training Chair</w:t>
      </w:r>
    </w:p>
    <w:p w14:paraId="00524552" w14:textId="6F3A17DA" w:rsidR="0075240B" w:rsidRDefault="00EF164F" w:rsidP="00EF164F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616.304.2216</w:t>
      </w:r>
    </w:p>
    <w:sectPr w:rsidR="0075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0044" w14:textId="77777777" w:rsidR="00176320" w:rsidRDefault="00176320" w:rsidP="0015758A">
      <w:pPr>
        <w:spacing w:after="0" w:line="240" w:lineRule="auto"/>
      </w:pPr>
      <w:r>
        <w:separator/>
      </w:r>
    </w:p>
  </w:endnote>
  <w:endnote w:type="continuationSeparator" w:id="0">
    <w:p w14:paraId="05FC0198" w14:textId="77777777" w:rsidR="00176320" w:rsidRDefault="00176320" w:rsidP="0015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2E87" w14:textId="77777777" w:rsidR="00176320" w:rsidRDefault="00176320" w:rsidP="0015758A">
      <w:pPr>
        <w:spacing w:after="0" w:line="240" w:lineRule="auto"/>
      </w:pPr>
      <w:r>
        <w:separator/>
      </w:r>
    </w:p>
  </w:footnote>
  <w:footnote w:type="continuationSeparator" w:id="0">
    <w:p w14:paraId="28877A54" w14:textId="77777777" w:rsidR="00176320" w:rsidRDefault="00176320" w:rsidP="0015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523"/>
    <w:multiLevelType w:val="hybridMultilevel"/>
    <w:tmpl w:val="2FEA7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F45441"/>
    <w:multiLevelType w:val="hybridMultilevel"/>
    <w:tmpl w:val="FE98A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283011"/>
    <w:multiLevelType w:val="hybridMultilevel"/>
    <w:tmpl w:val="4C446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461D8F"/>
    <w:multiLevelType w:val="hybridMultilevel"/>
    <w:tmpl w:val="55E82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7098910">
    <w:abstractNumId w:val="0"/>
  </w:num>
  <w:num w:numId="2" w16cid:durableId="735201369">
    <w:abstractNumId w:val="1"/>
  </w:num>
  <w:num w:numId="3" w16cid:durableId="1625692717">
    <w:abstractNumId w:val="3"/>
  </w:num>
  <w:num w:numId="4" w16cid:durableId="185292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D2"/>
    <w:rsid w:val="00066936"/>
    <w:rsid w:val="00102B17"/>
    <w:rsid w:val="0015758A"/>
    <w:rsid w:val="00176320"/>
    <w:rsid w:val="001B6D02"/>
    <w:rsid w:val="001D2C53"/>
    <w:rsid w:val="00351080"/>
    <w:rsid w:val="00390B8D"/>
    <w:rsid w:val="00461721"/>
    <w:rsid w:val="00470BDA"/>
    <w:rsid w:val="0054343C"/>
    <w:rsid w:val="006429A5"/>
    <w:rsid w:val="0075240B"/>
    <w:rsid w:val="007748A4"/>
    <w:rsid w:val="00874C3F"/>
    <w:rsid w:val="0089748B"/>
    <w:rsid w:val="00914B24"/>
    <w:rsid w:val="00931CAB"/>
    <w:rsid w:val="0098057E"/>
    <w:rsid w:val="00A14027"/>
    <w:rsid w:val="00B63544"/>
    <w:rsid w:val="00B67E64"/>
    <w:rsid w:val="00CB6AF0"/>
    <w:rsid w:val="00CF2197"/>
    <w:rsid w:val="00D36446"/>
    <w:rsid w:val="00D669B1"/>
    <w:rsid w:val="00DB0636"/>
    <w:rsid w:val="00E827D2"/>
    <w:rsid w:val="00E86188"/>
    <w:rsid w:val="00EA381D"/>
    <w:rsid w:val="00EA719F"/>
    <w:rsid w:val="00EE3B5F"/>
    <w:rsid w:val="00EF164F"/>
    <w:rsid w:val="00F3443B"/>
    <w:rsid w:val="00FA5C26"/>
    <w:rsid w:val="00FE18EC"/>
    <w:rsid w:val="00FE7D51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1B41"/>
  <w15:chartTrackingRefBased/>
  <w15:docId w15:val="{494E88FA-B135-409F-B076-880274D0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7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27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8A"/>
  </w:style>
  <w:style w:type="paragraph" w:styleId="Footer">
    <w:name w:val="footer"/>
    <w:basedOn w:val="Normal"/>
    <w:link w:val="FooterChar"/>
    <w:uiPriority w:val="99"/>
    <w:unhideWhenUsed/>
    <w:rsid w:val="001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8A"/>
  </w:style>
  <w:style w:type="character" w:styleId="UnresolvedMention">
    <w:name w:val="Unresolved Mention"/>
    <w:basedOn w:val="DefaultParagraphFont"/>
    <w:uiPriority w:val="99"/>
    <w:semiHidden/>
    <w:unhideWhenUsed/>
    <w:rsid w:val="001B6D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44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wmvoa/home?authuser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arbj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1651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Near</dc:creator>
  <cp:keywords/>
  <dc:description/>
  <cp:lastModifiedBy>Betty Near</cp:lastModifiedBy>
  <cp:revision>4</cp:revision>
  <dcterms:created xsi:type="dcterms:W3CDTF">2026-04-21T03:40:00Z</dcterms:created>
  <dcterms:modified xsi:type="dcterms:W3CDTF">2026-04-21T03:40:00Z</dcterms:modified>
</cp:coreProperties>
</file>